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F5437" w14:textId="77777777" w:rsidR="00153FC1" w:rsidRDefault="00153FC1" w:rsidP="00153FC1">
      <w:pPr>
        <w:adjustRightInd w:val="0"/>
        <w:snapToGrid w:val="0"/>
        <w:spacing w:line="312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附件4：</w:t>
      </w:r>
    </w:p>
    <w:p w14:paraId="3DAE8F02" w14:textId="77777777" w:rsidR="00153FC1" w:rsidRDefault="00153FC1" w:rsidP="00153FC1">
      <w:pPr>
        <w:adjustRightInd w:val="0"/>
        <w:snapToGrid w:val="0"/>
        <w:spacing w:line="312" w:lineRule="auto"/>
        <w:jc w:val="center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同济大学二级学术机构学术委员会信息表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2694"/>
        <w:gridCol w:w="1134"/>
        <w:gridCol w:w="1275"/>
        <w:gridCol w:w="2735"/>
      </w:tblGrid>
      <w:tr w:rsidR="00153FC1" w14:paraId="4021F085" w14:textId="77777777" w:rsidTr="00855150">
        <w:trPr>
          <w:trHeight w:val="624"/>
        </w:trPr>
        <w:tc>
          <w:tcPr>
            <w:tcW w:w="3256" w:type="dxa"/>
            <w:vAlign w:val="center"/>
          </w:tcPr>
          <w:p w14:paraId="6CB10F13" w14:textId="77777777" w:rsidR="00153FC1" w:rsidRDefault="00153FC1" w:rsidP="00DA220F">
            <w:pPr>
              <w:jc w:val="center"/>
              <w:rPr>
                <w:rFonts w:ascii="等线" w:eastAsia="等线" w:hAnsi="等线"/>
                <w:b/>
                <w:color w:val="000000"/>
                <w:sz w:val="22"/>
                <w:szCs w:val="24"/>
              </w:rPr>
            </w:pPr>
            <w:r>
              <w:rPr>
                <w:rFonts w:ascii="等线" w:eastAsia="等线" w:hAnsi="等线" w:hint="eastAsia"/>
                <w:b/>
                <w:color w:val="000000"/>
                <w:sz w:val="22"/>
                <w:szCs w:val="24"/>
              </w:rPr>
              <w:t>二级学术机构学术委员会名称</w:t>
            </w:r>
          </w:p>
        </w:tc>
        <w:tc>
          <w:tcPr>
            <w:tcW w:w="2976" w:type="dxa"/>
            <w:vAlign w:val="center"/>
          </w:tcPr>
          <w:p w14:paraId="5F9C3374" w14:textId="77777777" w:rsidR="00153FC1" w:rsidRDefault="00153FC1" w:rsidP="00DA220F">
            <w:pPr>
              <w:jc w:val="center"/>
              <w:rPr>
                <w:rFonts w:ascii="等线" w:eastAsia="等线" w:hAnsi="等线"/>
                <w:b/>
                <w:color w:val="000000"/>
                <w:sz w:val="22"/>
                <w:szCs w:val="24"/>
              </w:rPr>
            </w:pPr>
            <w:r>
              <w:rPr>
                <w:rFonts w:ascii="等线" w:eastAsia="等线" w:hAnsi="等线" w:hint="eastAsia"/>
                <w:b/>
                <w:color w:val="000000"/>
                <w:sz w:val="22"/>
                <w:szCs w:val="24"/>
              </w:rPr>
              <w:t>学术/教授委员会成立时间</w:t>
            </w:r>
          </w:p>
        </w:tc>
        <w:tc>
          <w:tcPr>
            <w:tcW w:w="2694" w:type="dxa"/>
            <w:vAlign w:val="center"/>
          </w:tcPr>
          <w:p w14:paraId="066EC42F" w14:textId="77777777" w:rsidR="00153FC1" w:rsidRDefault="00153FC1" w:rsidP="00DA220F">
            <w:pPr>
              <w:jc w:val="center"/>
              <w:rPr>
                <w:rFonts w:ascii="等线" w:eastAsia="等线" w:hAnsi="等线"/>
                <w:b/>
                <w:color w:val="000000"/>
                <w:sz w:val="22"/>
                <w:szCs w:val="24"/>
              </w:rPr>
            </w:pPr>
            <w:r>
              <w:rPr>
                <w:rFonts w:ascii="等线" w:eastAsia="等线" w:hAnsi="等线" w:hint="eastAsia"/>
                <w:b/>
                <w:color w:val="000000"/>
                <w:sz w:val="22"/>
                <w:szCs w:val="24"/>
              </w:rPr>
              <w:t>本届学术委员会成立时间</w:t>
            </w:r>
          </w:p>
        </w:tc>
        <w:tc>
          <w:tcPr>
            <w:tcW w:w="1134" w:type="dxa"/>
            <w:vAlign w:val="center"/>
          </w:tcPr>
          <w:p w14:paraId="6268E6C9" w14:textId="77777777" w:rsidR="00153FC1" w:rsidRDefault="00153FC1" w:rsidP="00DA220F">
            <w:pPr>
              <w:jc w:val="center"/>
              <w:rPr>
                <w:rFonts w:ascii="等线" w:eastAsia="等线" w:hAnsi="等线"/>
                <w:b/>
                <w:color w:val="000000"/>
                <w:sz w:val="22"/>
                <w:szCs w:val="24"/>
              </w:rPr>
            </w:pPr>
            <w:r>
              <w:rPr>
                <w:rFonts w:ascii="等线" w:eastAsia="等线" w:hAnsi="等线" w:hint="eastAsia"/>
                <w:b/>
                <w:color w:val="000000"/>
                <w:sz w:val="22"/>
                <w:szCs w:val="24"/>
              </w:rPr>
              <w:t>主任</w:t>
            </w:r>
          </w:p>
        </w:tc>
        <w:tc>
          <w:tcPr>
            <w:tcW w:w="1275" w:type="dxa"/>
            <w:vAlign w:val="center"/>
          </w:tcPr>
          <w:p w14:paraId="6D6A9132" w14:textId="77777777" w:rsidR="00153FC1" w:rsidRDefault="00153FC1" w:rsidP="00DA220F">
            <w:pPr>
              <w:jc w:val="center"/>
              <w:rPr>
                <w:rFonts w:ascii="等线" w:eastAsia="等线" w:hAnsi="等线"/>
                <w:b/>
                <w:color w:val="000000"/>
                <w:sz w:val="22"/>
                <w:szCs w:val="24"/>
              </w:rPr>
            </w:pPr>
            <w:r>
              <w:rPr>
                <w:rFonts w:ascii="等线" w:eastAsia="等线" w:hAnsi="等线" w:hint="eastAsia"/>
                <w:b/>
                <w:color w:val="000000"/>
                <w:sz w:val="22"/>
                <w:szCs w:val="24"/>
              </w:rPr>
              <w:t>副主任</w:t>
            </w:r>
          </w:p>
        </w:tc>
        <w:tc>
          <w:tcPr>
            <w:tcW w:w="2735" w:type="dxa"/>
            <w:vAlign w:val="center"/>
          </w:tcPr>
          <w:p w14:paraId="2C5125C0" w14:textId="77777777" w:rsidR="00153FC1" w:rsidRDefault="00153FC1" w:rsidP="00DA220F">
            <w:pPr>
              <w:jc w:val="center"/>
              <w:rPr>
                <w:rFonts w:ascii="等线" w:eastAsia="等线" w:hAnsi="等线"/>
                <w:b/>
                <w:color w:val="000000"/>
                <w:sz w:val="22"/>
                <w:szCs w:val="24"/>
              </w:rPr>
            </w:pPr>
            <w:r>
              <w:rPr>
                <w:rFonts w:ascii="等线" w:eastAsia="等线" w:hAnsi="等线" w:hint="eastAsia"/>
                <w:b/>
                <w:color w:val="000000"/>
                <w:sz w:val="22"/>
                <w:szCs w:val="24"/>
              </w:rPr>
              <w:t>委员</w:t>
            </w:r>
          </w:p>
        </w:tc>
      </w:tr>
      <w:tr w:rsidR="00153FC1" w14:paraId="1C0BACD4" w14:textId="77777777" w:rsidTr="00855150">
        <w:trPr>
          <w:trHeight w:val="624"/>
        </w:trPr>
        <w:tc>
          <w:tcPr>
            <w:tcW w:w="3256" w:type="dxa"/>
            <w:vAlign w:val="center"/>
          </w:tcPr>
          <w:p w14:paraId="7114F9E0" w14:textId="77777777" w:rsidR="00153FC1" w:rsidRDefault="00153FC1" w:rsidP="00DA220F">
            <w:pPr>
              <w:jc w:val="center"/>
              <w:rPr>
                <w:rFonts w:ascii="等线" w:eastAsia="等线" w:hAnsi="等线"/>
                <w:color w:val="000000"/>
                <w:sz w:val="22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***学院学术委员会</w:t>
            </w:r>
          </w:p>
          <w:p w14:paraId="4CC3053A" w14:textId="77777777" w:rsidR="00153FC1" w:rsidRDefault="00153FC1" w:rsidP="00DA220F">
            <w:pPr>
              <w:jc w:val="center"/>
              <w:rPr>
                <w:rFonts w:ascii="等线" w:eastAsia="等线" w:hAnsi="等线"/>
                <w:color w:val="000000"/>
                <w:sz w:val="22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***中心/研究院学术委员会</w:t>
            </w:r>
          </w:p>
        </w:tc>
        <w:tc>
          <w:tcPr>
            <w:tcW w:w="2976" w:type="dxa"/>
            <w:vAlign w:val="center"/>
          </w:tcPr>
          <w:p w14:paraId="70AC6FD6" w14:textId="77777777" w:rsidR="00153FC1" w:rsidRDefault="00153FC1" w:rsidP="00DA220F">
            <w:pPr>
              <w:jc w:val="center"/>
              <w:rPr>
                <w:rFonts w:ascii="等线" w:eastAsia="等线" w:hAnsi="等线"/>
                <w:color w:val="000000"/>
                <w:sz w:val="22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224B68EB" w14:textId="77777777" w:rsidR="00153FC1" w:rsidRDefault="00153FC1" w:rsidP="00DA220F">
            <w:pPr>
              <w:jc w:val="center"/>
              <w:rPr>
                <w:rFonts w:ascii="等线" w:eastAsia="等线" w:hAnsi="等线"/>
                <w:color w:val="000000"/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204C2BB" w14:textId="77777777" w:rsidR="00153FC1" w:rsidRDefault="00153FC1" w:rsidP="00DA220F">
            <w:pPr>
              <w:jc w:val="center"/>
              <w:rPr>
                <w:rFonts w:ascii="等线" w:eastAsia="等线" w:hAnsi="等线"/>
                <w:color w:val="000000"/>
                <w:sz w:val="22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BAF6516" w14:textId="77777777" w:rsidR="00153FC1" w:rsidRDefault="00153FC1" w:rsidP="00DA220F">
            <w:pPr>
              <w:jc w:val="center"/>
              <w:rPr>
                <w:rFonts w:ascii="等线" w:eastAsia="等线" w:hAnsi="等线"/>
                <w:color w:val="000000"/>
                <w:sz w:val="22"/>
                <w:szCs w:val="24"/>
              </w:rPr>
            </w:pPr>
          </w:p>
        </w:tc>
        <w:tc>
          <w:tcPr>
            <w:tcW w:w="2735" w:type="dxa"/>
            <w:vAlign w:val="center"/>
          </w:tcPr>
          <w:p w14:paraId="22C5DF13" w14:textId="77777777" w:rsidR="00153FC1" w:rsidRDefault="00153FC1" w:rsidP="00DA220F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06F1FB17" w14:textId="77777777" w:rsidR="00153FC1" w:rsidRDefault="00153FC1" w:rsidP="00153FC1">
      <w:pPr>
        <w:adjustRightInd w:val="0"/>
        <w:snapToGrid w:val="0"/>
        <w:spacing w:beforeLines="50" w:before="156" w:line="312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注：二级学术机构包括二级学院和</w:t>
      </w:r>
      <w:proofErr w:type="gramStart"/>
      <w:r>
        <w:rPr>
          <w:rFonts w:ascii="仿宋" w:eastAsia="仿宋" w:hAnsi="仿宋" w:hint="eastAsia"/>
          <w:sz w:val="28"/>
          <w:szCs w:val="28"/>
        </w:rPr>
        <w:t>校设校管</w:t>
      </w:r>
      <w:proofErr w:type="gramEnd"/>
      <w:r>
        <w:rPr>
          <w:rFonts w:ascii="仿宋" w:eastAsia="仿宋" w:hAnsi="仿宋" w:hint="eastAsia"/>
          <w:sz w:val="28"/>
          <w:szCs w:val="28"/>
        </w:rPr>
        <w:t>研究机构；“学术/教授委员会成立时间”非必填项。</w:t>
      </w:r>
    </w:p>
    <w:p w14:paraId="0C3A4C11" w14:textId="77777777" w:rsidR="00153FC1" w:rsidRDefault="00153FC1" w:rsidP="00153FC1">
      <w:pPr>
        <w:wordWrap w:val="0"/>
        <w:adjustRightInd w:val="0"/>
        <w:snapToGrid w:val="0"/>
        <w:spacing w:line="480" w:lineRule="auto"/>
        <w:jc w:val="right"/>
        <w:rPr>
          <w:rFonts w:ascii="仿宋" w:eastAsia="仿宋" w:hAnsi="仿宋"/>
          <w:sz w:val="28"/>
          <w:szCs w:val="28"/>
        </w:rPr>
      </w:pPr>
    </w:p>
    <w:p w14:paraId="3384F02F" w14:textId="77777777" w:rsidR="00153FC1" w:rsidRDefault="00153FC1" w:rsidP="00153FC1">
      <w:pPr>
        <w:wordWrap w:val="0"/>
        <w:adjustRightInd w:val="0"/>
        <w:snapToGrid w:val="0"/>
        <w:spacing w:line="480" w:lineRule="auto"/>
        <w:jc w:val="right"/>
        <w:rPr>
          <w:rFonts w:ascii="仿宋" w:eastAsia="仿宋" w:hAnsi="仿宋"/>
          <w:sz w:val="28"/>
          <w:szCs w:val="28"/>
        </w:rPr>
      </w:pPr>
    </w:p>
    <w:p w14:paraId="0DFF03E8" w14:textId="77777777" w:rsidR="00153FC1" w:rsidRDefault="00153FC1" w:rsidP="00153FC1">
      <w:pPr>
        <w:wordWrap w:val="0"/>
        <w:adjustRightInd w:val="0"/>
        <w:snapToGrid w:val="0"/>
        <w:spacing w:line="480" w:lineRule="auto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单位（公章）：                         </w:t>
      </w:r>
    </w:p>
    <w:p w14:paraId="0B45A40A" w14:textId="77777777" w:rsidR="00153FC1" w:rsidRDefault="00153FC1" w:rsidP="00153FC1">
      <w:pPr>
        <w:wordWrap w:val="0"/>
        <w:adjustRightInd w:val="0"/>
        <w:snapToGrid w:val="0"/>
        <w:spacing w:line="480" w:lineRule="auto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单位负责人（签字）：                         </w:t>
      </w:r>
    </w:p>
    <w:p w14:paraId="09B2D56C" w14:textId="77777777" w:rsidR="00153FC1" w:rsidRDefault="00153FC1" w:rsidP="00153FC1">
      <w:pPr>
        <w:wordWrap w:val="0"/>
        <w:adjustRightInd w:val="0"/>
        <w:snapToGrid w:val="0"/>
        <w:spacing w:line="480" w:lineRule="auto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日期：2023年   月  日         </w:t>
      </w:r>
    </w:p>
    <w:p w14:paraId="49D1174F" w14:textId="77777777" w:rsidR="0077185F" w:rsidRDefault="0077185F"/>
    <w:sectPr w:rsidR="0077185F">
      <w:pgSz w:w="16838" w:h="11906" w:orient="landscape"/>
      <w:pgMar w:top="1800" w:right="1440" w:bottom="1800" w:left="13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F4276" w14:textId="77777777" w:rsidR="0084794F" w:rsidRDefault="0084794F" w:rsidP="00153FC1">
      <w:r>
        <w:separator/>
      </w:r>
    </w:p>
  </w:endnote>
  <w:endnote w:type="continuationSeparator" w:id="0">
    <w:p w14:paraId="326239E9" w14:textId="77777777" w:rsidR="0084794F" w:rsidRDefault="0084794F" w:rsidP="00153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65115" w14:textId="77777777" w:rsidR="0084794F" w:rsidRDefault="0084794F" w:rsidP="00153FC1">
      <w:r>
        <w:separator/>
      </w:r>
    </w:p>
  </w:footnote>
  <w:footnote w:type="continuationSeparator" w:id="0">
    <w:p w14:paraId="48D3C3D5" w14:textId="77777777" w:rsidR="0084794F" w:rsidRDefault="0084794F" w:rsidP="00153F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85F"/>
    <w:rsid w:val="00153FC1"/>
    <w:rsid w:val="0077185F"/>
    <w:rsid w:val="0084794F"/>
    <w:rsid w:val="00855150"/>
    <w:rsid w:val="00C0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2D9012B-0DC4-4A39-8D97-B5BA76B47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F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F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53FC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3F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53FC1"/>
    <w:rPr>
      <w:sz w:val="18"/>
      <w:szCs w:val="18"/>
    </w:rPr>
  </w:style>
  <w:style w:type="table" w:styleId="a7">
    <w:name w:val="Table Grid"/>
    <w:basedOn w:val="a1"/>
    <w:uiPriority w:val="39"/>
    <w:rsid w:val="00153FC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1372483198@qq.com</dc:creator>
  <cp:keywords/>
  <dc:description/>
  <cp:lastModifiedBy>li li</cp:lastModifiedBy>
  <cp:revision>3</cp:revision>
  <dcterms:created xsi:type="dcterms:W3CDTF">2023-03-13T02:43:00Z</dcterms:created>
  <dcterms:modified xsi:type="dcterms:W3CDTF">2023-03-14T01:38:00Z</dcterms:modified>
</cp:coreProperties>
</file>