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交通运输专家库入库专家专业分类表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31"/>
        <w:gridCol w:w="21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b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b/>
                <w:sz w:val="28"/>
                <w:szCs w:val="28"/>
              </w:rPr>
              <w:t>序号</w:t>
            </w:r>
          </w:p>
        </w:tc>
        <w:tc>
          <w:tcPr>
            <w:tcW w:w="5191" w:type="dxa"/>
            <w:gridSpan w:val="2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b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b/>
                <w:sz w:val="28"/>
                <w:szCs w:val="28"/>
              </w:rPr>
              <w:t>专业类别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b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b/>
                <w:sz w:val="28"/>
                <w:szCs w:val="28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1</w:t>
            </w:r>
          </w:p>
        </w:tc>
        <w:tc>
          <w:tcPr>
            <w:tcW w:w="30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道路工程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路基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</w:p>
        </w:tc>
        <w:tc>
          <w:tcPr>
            <w:tcW w:w="30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路面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</w:p>
        </w:tc>
        <w:tc>
          <w:tcPr>
            <w:tcW w:w="30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路线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桥梁工程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隧道工程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4</w:t>
            </w:r>
          </w:p>
        </w:tc>
        <w:tc>
          <w:tcPr>
            <w:tcW w:w="30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交通工程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机电工程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D-01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</w:p>
        </w:tc>
        <w:tc>
          <w:tcPr>
            <w:tcW w:w="30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安全设施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D-02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5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道路运输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6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港口工程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7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内河枢纽与航道工程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8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水上运输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9</w:t>
            </w:r>
          </w:p>
        </w:tc>
        <w:tc>
          <w:tcPr>
            <w:tcW w:w="30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环境保护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公路环境保护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</w:p>
        </w:tc>
        <w:tc>
          <w:tcPr>
            <w:tcW w:w="30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水运环境保护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10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11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规划与管理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12</w:t>
            </w:r>
          </w:p>
        </w:tc>
        <w:tc>
          <w:tcPr>
            <w:tcW w:w="30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载运工具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车辆工程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</w:p>
        </w:tc>
        <w:tc>
          <w:tcPr>
            <w:tcW w:w="30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船舶工程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L-02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13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工程机械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14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安全管理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  <w:r>
              <w:rPr>
                <w:rFonts w:hint="eastAsia" w:ascii="华光仿宋二_CNKI" w:hAnsi="华光仿宋二_CNKI" w:eastAsia="华光仿宋二_CNKI" w:cs="华光仿宋二_CNKI"/>
                <w:sz w:val="28"/>
                <w:szCs w:val="28"/>
              </w:rPr>
              <w:t>15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安全评价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道路运输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华光仿宋二_CNKI" w:hAnsi="华光仿宋二_CNKI" w:eastAsia="华光仿宋二_CNKI" w:cs="华光仿宋二_CNKI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水路运输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港口码头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城市客运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公路建筑施工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公路运营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O-06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</w:t>
            </w:r>
          </w:p>
        </w:tc>
      </w:tr>
    </w:tbl>
    <w:p>
      <w:pPr>
        <w:jc w:val="center"/>
        <w:rPr>
          <w:rFonts w:ascii="华光仿宋二_CNKI" w:hAnsi="华光仿宋二_CNKI" w:eastAsia="华光仿宋二_CNKI" w:cs="华光仿宋二_CNKI"/>
          <w:b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YTM4ZGU3MmJkYzk5NWVjZDgwYTQ0Mzc1M2YxYTAifQ=="/>
  </w:docVars>
  <w:rsids>
    <w:rsidRoot w:val="00000000"/>
    <w:rsid w:val="128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2024-05-23T06:36:54Z</dcterms:created>
  <dc:creator>admin</dc:creator>
  <cp:lastModifiedBy>李卓凡</cp:lastModifiedBy>
  <dcterms:modified xsi:type="dcterms:W3CDTF">2024-05-23T06:37:09Z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5ACE255B19DF417EB0E736E5BE86E339_12</vt:lpwstr>
  </property>
</Properties>
</file>