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8"/>
        </w:rPr>
      </w:pPr>
      <w:r>
        <w:rPr>
          <w:rFonts w:hint="eastAsia" w:ascii="华文中宋" w:hAnsi="华文中宋" w:eastAsia="华文中宋"/>
          <w:b/>
          <w:sz w:val="44"/>
          <w:szCs w:val="48"/>
        </w:rPr>
        <w:t>同济大学期刊建设项目申请书</w:t>
      </w:r>
    </w:p>
    <w:p>
      <w:pPr>
        <w:spacing w:line="360" w:lineRule="auto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left="420" w:leftChars="200"/>
        <w:rPr>
          <w:sz w:val="30"/>
          <w:szCs w:val="30"/>
        </w:rPr>
      </w:pP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期刊名称：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依托学科：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项目负责人：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项目联系人/电话：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所在单位：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spacing w:before="156" w:beforeLines="50" w:after="156" w:afterLines="50" w:line="420" w:lineRule="exact"/>
        <w:ind w:left="556" w:leftChars="265" w:firstLine="7777" w:firstLineChars="2152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 xml:space="preserve"> 申请项目类别：</w:t>
      </w:r>
    </w:p>
    <w:p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高水平国际期刊计划 </w:t>
      </w:r>
      <w:r>
        <w:rPr>
          <w:rFonts w:ascii="楷体_GB2312" w:hAnsi="宋体" w:eastAsia="楷体_GB2312"/>
          <w:sz w:val="28"/>
        </w:rPr>
        <w:t xml:space="preserve">  </w:t>
      </w:r>
      <w:r>
        <w:rPr>
          <w:rFonts w:hint="eastAsia" w:ascii="楷体_GB2312" w:hAnsi="宋体" w:eastAsia="楷体_GB2312"/>
          <w:sz w:val="28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高水平国内期刊计划 </w:t>
      </w:r>
      <w:r>
        <w:rPr>
          <w:rFonts w:ascii="楷体_GB2312" w:hAnsi="宋体" w:eastAsia="楷体_GB2312"/>
          <w:sz w:val="28"/>
        </w:rPr>
        <w:t xml:space="preserve"> </w:t>
      </w:r>
    </w:p>
    <w:p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新创期刊计划          </w:t>
      </w: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现刊培育计划 </w:t>
      </w:r>
      <w:r>
        <w:rPr>
          <w:rFonts w:ascii="楷体_GB2312" w:hAnsi="宋体" w:eastAsia="楷体_GB2312"/>
          <w:sz w:val="28"/>
        </w:rPr>
        <w:t xml:space="preserve">        </w:t>
      </w:r>
    </w:p>
    <w:p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sym w:font="Wingdings 2" w:char="00A3"/>
      </w:r>
      <w:r>
        <w:rPr>
          <w:rFonts w:hint="eastAsia" w:ascii="楷体_GB2312" w:hAnsi="宋体" w:eastAsia="楷体_GB2312"/>
          <w:sz w:val="28"/>
        </w:rPr>
        <w:t>同济大学学报类计划</w:t>
      </w:r>
    </w:p>
    <w:p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填表日期： </w:t>
      </w:r>
      <w:r>
        <w:rPr>
          <w:rFonts w:ascii="华文中宋" w:hAnsi="华文中宋" w:eastAsia="华文中宋"/>
          <w:sz w:val="32"/>
          <w:szCs w:val="32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 xml:space="preserve">年 </w:t>
      </w:r>
      <w:r>
        <w:rPr>
          <w:rFonts w:ascii="华文中宋" w:hAnsi="华文中宋" w:eastAsia="华文中宋"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sz w:val="32"/>
          <w:szCs w:val="32"/>
        </w:rPr>
        <w:t xml:space="preserve">月 </w:t>
      </w:r>
      <w:r>
        <w:rPr>
          <w:rFonts w:ascii="华文中宋" w:hAnsi="华文中宋" w:eastAsia="华文中宋"/>
          <w:sz w:val="32"/>
          <w:szCs w:val="32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>
      <w:pPr>
        <w:spacing w:line="360" w:lineRule="auto"/>
        <w:rPr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spacing w:before="312" w:beforeLines="100" w:after="156" w:afterLines="50" w:line="480" w:lineRule="auto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项目负责人承诺：</w:t>
      </w:r>
    </w:p>
    <w:p>
      <w:pPr>
        <w:spacing w:line="480" w:lineRule="auto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我承诺对填写的各项内容的真实性负责。如获准立项，我将以本申报书为有约束力的协议，履行项目负责人职责，遵守学校相关规定，按计划认真开展项目实施工作，取得预期成效。</w:t>
      </w:r>
    </w:p>
    <w:p>
      <w:pPr>
        <w:spacing w:line="420" w:lineRule="exact"/>
        <w:jc w:val="center"/>
        <w:rPr>
          <w:rFonts w:ascii="楷体_GB2312" w:hAnsi="宋体" w:eastAsia="楷体_GB2312"/>
          <w:sz w:val="30"/>
        </w:rPr>
      </w:pPr>
    </w:p>
    <w:p>
      <w:pPr>
        <w:spacing w:line="420" w:lineRule="exact"/>
        <w:ind w:firstLine="4200" w:firstLineChars="1400"/>
        <w:rPr>
          <w:rFonts w:ascii="楷体_GB2312" w:hAnsi="宋体" w:eastAsia="楷体_GB2312"/>
          <w:sz w:val="30"/>
        </w:rPr>
      </w:pPr>
    </w:p>
    <w:p>
      <w:pPr>
        <w:wordWrap w:val="0"/>
        <w:spacing w:line="420" w:lineRule="exact"/>
        <w:ind w:firstLine="4200" w:firstLineChars="1400"/>
        <w:jc w:val="righ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项目负责人（签字）              </w:t>
      </w:r>
    </w:p>
    <w:p>
      <w:pPr>
        <w:wordWrap w:val="0"/>
        <w:spacing w:line="420" w:lineRule="exact"/>
        <w:jc w:val="righ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                     </w:t>
      </w:r>
      <w:r>
        <w:rPr>
          <w:rFonts w:ascii="楷体_GB2312" w:hAnsi="宋体" w:eastAsia="楷体_GB2312"/>
          <w:sz w:val="30"/>
        </w:rPr>
        <w:t>2022</w:t>
      </w:r>
      <w:r>
        <w:rPr>
          <w:rFonts w:hint="eastAsia" w:ascii="楷体_GB2312" w:hAnsi="宋体" w:eastAsia="楷体_GB2312"/>
          <w:sz w:val="30"/>
        </w:rPr>
        <w:t xml:space="preserve">  年   月   日         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rFonts w:ascii="华文中宋" w:hAnsi="华文中宋" w:eastAsia="华文中宋"/>
          <w:sz w:val="32"/>
          <w:szCs w:val="36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8231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76"/>
        <w:gridCol w:w="445"/>
        <w:gridCol w:w="1959"/>
        <w:gridCol w:w="1140"/>
        <w:gridCol w:w="567"/>
        <w:gridCol w:w="709"/>
        <w:gridCol w:w="567"/>
        <w:gridCol w:w="518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0" w:hRule="exac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3544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是否OA</w:t>
            </w:r>
          </w:p>
        </w:tc>
        <w:tc>
          <w:tcPr>
            <w:tcW w:w="2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创刊时间</w:t>
            </w:r>
          </w:p>
        </w:tc>
        <w:tc>
          <w:tcPr>
            <w:tcW w:w="2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语种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刊  期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2" w:hRule="atLeast"/>
          <w:tblHeader/>
        </w:trPr>
        <w:tc>
          <w:tcPr>
            <w:tcW w:w="3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覆盖/依托学科</w:t>
            </w:r>
          </w:p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（综合刊填几个主要一级学科）</w:t>
            </w:r>
          </w:p>
        </w:tc>
        <w:tc>
          <w:tcPr>
            <w:tcW w:w="455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主编姓名及所在单位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编辑部地址</w:t>
            </w:r>
          </w:p>
        </w:tc>
        <w:tc>
          <w:tcPr>
            <w:tcW w:w="41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编辑部负责人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发行范围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读者对象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编委会成员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共</w:t>
            </w:r>
            <w:r>
              <w:rPr>
                <w:rFonts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>名，其中国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际</w:t>
            </w:r>
            <w:r>
              <w:rPr>
                <w:rFonts w:ascii="宋体" w:hAnsi="宋体" w:eastAsia="宋体"/>
                <w:color w:val="000000"/>
                <w:sz w:val="24"/>
              </w:rPr>
              <w:t>编委</w:t>
            </w:r>
            <w:r>
              <w:rPr>
                <w:rFonts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编委会成员列表(请简要列出姓名、单位、专业方向等，不少于10位。)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snapToGrid w:val="0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其他情况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稿件采编系统：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反抄袭系统：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left="1680" w:hanging="1680" w:hangingChars="700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同行评审机制：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>单盲评审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 双方评审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 开放评审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其他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数字化发布平台：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。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二、期刊业绩综述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8296" w:type="dxa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建设规划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主要包括：1.期刊入选或冲击国际知名数据库情况分析，期刊影响力因子提升情况；2.对学科促进情况；3.获得荣誉等</w:t>
            </w: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hAnsi="宋体"/>
                <w:color w:val="000000"/>
                <w:kern w:val="0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（本页不够可附页。1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字以内）</w:t>
            </w:r>
          </w:p>
        </w:tc>
      </w:tr>
    </w:tbl>
    <w:p>
      <w:pPr>
        <w:widowControl/>
        <w:jc w:val="center"/>
      </w:pPr>
      <w:r>
        <w:rPr>
          <w:rFonts w:hint="eastAsia"/>
          <w:b/>
          <w:sz w:val="30"/>
          <w:szCs w:val="30"/>
        </w:rPr>
        <w:t>三、目标及措施</w:t>
      </w:r>
    </w:p>
    <w:tbl>
      <w:tblPr>
        <w:tblStyle w:val="5"/>
        <w:tblW w:w="85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4" w:hRule="atLeast"/>
        </w:trPr>
        <w:tc>
          <w:tcPr>
            <w:tcW w:w="8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申报项目类别：</w:t>
            </w:r>
            <w:r>
              <w:rPr>
                <w:rFonts w:hint="eastAsia" w:eastAsia="仿宋_GB2312"/>
                <w:b/>
                <w:bCs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在项目资助下计划达到的目标以及采取的措施（请根据项目指南重点阐述）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申报条件：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建设目标：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举措：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（本页不够可附页，不超过</w:t>
            </w:r>
            <w:r>
              <w:rPr>
                <w:rFonts w:hAnsi="宋体"/>
                <w:color w:val="000000"/>
                <w:kern w:val="0"/>
                <w:szCs w:val="21"/>
              </w:rPr>
              <w:t>3000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字。）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widowControl/>
        <w:ind w:firstLine="2711" w:firstLineChars="9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四、基础及优势</w:t>
      </w:r>
    </w:p>
    <w:tbl>
      <w:tblPr>
        <w:tblStyle w:val="5"/>
        <w:tblW w:w="86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8622" w:type="dxa"/>
          </w:tcPr>
          <w:p>
            <w:pPr>
              <w:widowControl/>
              <w:spacing w:before="156" w:after="156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bookmarkStart w:id="0" w:name="_Hlk8668790"/>
            <w:r>
              <w:rPr>
                <w:rFonts w:hint="eastAsia" w:ascii="仿宋_GB2312" w:eastAsia="仿宋_GB2312"/>
                <w:kern w:val="0"/>
                <w:sz w:val="24"/>
              </w:rPr>
              <w:t>包括：1）.项目实施的前期基础和优势；2）.与依托学科的结合情况；</w:t>
            </w:r>
            <w:r>
              <w:rPr>
                <w:rFonts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</w:rPr>
              <w:t>）.期刊所在单位在期刊人才、内涵建设等方面的具体措施和支持状况</w:t>
            </w: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（本页不够可附页。不超过2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字）</w:t>
            </w:r>
          </w:p>
        </w:tc>
      </w:tr>
      <w:bookmarkEnd w:id="0"/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t>五、年度经费预算表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09"/>
        <w:gridCol w:w="1561"/>
        <w:gridCol w:w="1917"/>
        <w:gridCol w:w="968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年度刊期数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是否彩色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开 本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每期文章篇数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每期页码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印数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每期定价（元）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一年总定价（元）</w:t>
            </w: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420"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计划投入资金（万元）</w:t>
            </w:r>
          </w:p>
        </w:tc>
        <w:tc>
          <w:tcPr>
            <w:tcW w:w="9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自筹经费（万元）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占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9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0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项目经费（万元）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05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占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20"/>
                <w:sz w:val="24"/>
                <w:szCs w:val="21"/>
              </w:rPr>
              <w:t>项目经费预算表（年度）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成本内容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金额（万元）</w:t>
            </w: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计算说明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设备费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委托业务费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差旅费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会议费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国际合作与交流费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信息建设费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印刷、出版、宣传、知识产权费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稿费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劳务费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办公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费用等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其他支出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bookmarkStart w:id="1" w:name="_GoBack"/>
            <w:bookmarkEnd w:id="1"/>
          </w:p>
        </w:tc>
      </w:tr>
    </w:tbl>
    <w:p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t>六、项目审核</w:t>
      </w:r>
    </w:p>
    <w:tbl>
      <w:tblPr>
        <w:tblStyle w:val="5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期刊所在学院意见：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tblHeader/>
        </w:trPr>
        <w:tc>
          <w:tcPr>
            <w:tcW w:w="402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期刊建设与发展方面意见：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负责人（签字）：  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意识形态及舆论导向方面意见：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党委负责人（签字）：  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学院公章：</w:t>
            </w:r>
          </w:p>
          <w:p>
            <w:pPr>
              <w:snapToGrid w:val="0"/>
              <w:spacing w:line="480" w:lineRule="auto"/>
              <w:ind w:firstLine="5542" w:firstLineChars="23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tblHeader/>
        </w:trPr>
        <w:tc>
          <w:tcPr>
            <w:tcW w:w="8364" w:type="dxa"/>
            <w:gridSpan w:val="2"/>
            <w:shd w:val="clear" w:color="auto" w:fill="auto"/>
          </w:tcPr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主管部门意见：</w:t>
            </w: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负责人（签字）：</w:t>
            </w:r>
          </w:p>
          <w:p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主管部门（公章）：</w:t>
            </w:r>
          </w:p>
          <w:p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日期：</w:t>
            </w:r>
          </w:p>
        </w:tc>
      </w:tr>
    </w:tbl>
    <w:p>
      <w:pPr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br w:type="page"/>
      </w:r>
    </w:p>
    <w:p>
      <w:pPr>
        <w:adjustRightInd w:val="0"/>
        <w:snapToGrid w:val="0"/>
        <w:spacing w:before="156" w:beforeLines="50" w:after="312" w:afterLines="1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附件（支撑材料）：</w:t>
      </w: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1、期刊收录证明等复印件</w:t>
      </w: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2、获奖及荣誉证书等复印件</w:t>
      </w: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3、最新一期样刊，请另行提供</w:t>
      </w:r>
    </w:p>
    <w:p>
      <w:pPr>
        <w:ind w:firstLine="1920" w:firstLineChars="800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uro Sign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OGE1ZjUyOTg0OTYyNDhjNGI1ZWY4OTc0NWFmNDkifQ=="/>
  </w:docVars>
  <w:rsids>
    <w:rsidRoot w:val="00384229"/>
    <w:rsid w:val="00000FA0"/>
    <w:rsid w:val="000349C7"/>
    <w:rsid w:val="00037137"/>
    <w:rsid w:val="00066984"/>
    <w:rsid w:val="00075794"/>
    <w:rsid w:val="00080108"/>
    <w:rsid w:val="0009425F"/>
    <w:rsid w:val="00095298"/>
    <w:rsid w:val="000A5672"/>
    <w:rsid w:val="000B3FBF"/>
    <w:rsid w:val="000E366F"/>
    <w:rsid w:val="000F7256"/>
    <w:rsid w:val="00111E64"/>
    <w:rsid w:val="00141AAF"/>
    <w:rsid w:val="001830A0"/>
    <w:rsid w:val="00190FC4"/>
    <w:rsid w:val="001963B8"/>
    <w:rsid w:val="001E511A"/>
    <w:rsid w:val="00233A84"/>
    <w:rsid w:val="002675E5"/>
    <w:rsid w:val="0028451F"/>
    <w:rsid w:val="00292C5A"/>
    <w:rsid w:val="002A364E"/>
    <w:rsid w:val="002A3AB0"/>
    <w:rsid w:val="002C67CD"/>
    <w:rsid w:val="002E5642"/>
    <w:rsid w:val="003031BE"/>
    <w:rsid w:val="00354272"/>
    <w:rsid w:val="00361175"/>
    <w:rsid w:val="00363D7C"/>
    <w:rsid w:val="00384229"/>
    <w:rsid w:val="00396E43"/>
    <w:rsid w:val="003E21AA"/>
    <w:rsid w:val="004128D9"/>
    <w:rsid w:val="00427BE5"/>
    <w:rsid w:val="0044231B"/>
    <w:rsid w:val="00483A3B"/>
    <w:rsid w:val="004C6554"/>
    <w:rsid w:val="004D28C7"/>
    <w:rsid w:val="004F3C4C"/>
    <w:rsid w:val="00503169"/>
    <w:rsid w:val="00510312"/>
    <w:rsid w:val="00513780"/>
    <w:rsid w:val="005238AD"/>
    <w:rsid w:val="005258B6"/>
    <w:rsid w:val="005315F3"/>
    <w:rsid w:val="00561891"/>
    <w:rsid w:val="00581E7E"/>
    <w:rsid w:val="005E541F"/>
    <w:rsid w:val="00602C26"/>
    <w:rsid w:val="00615B8C"/>
    <w:rsid w:val="00636C2E"/>
    <w:rsid w:val="006A19D5"/>
    <w:rsid w:val="006B6604"/>
    <w:rsid w:val="006C1580"/>
    <w:rsid w:val="006E6B4E"/>
    <w:rsid w:val="0070480B"/>
    <w:rsid w:val="0072578D"/>
    <w:rsid w:val="00773D15"/>
    <w:rsid w:val="00781B5E"/>
    <w:rsid w:val="007844E3"/>
    <w:rsid w:val="007A10D0"/>
    <w:rsid w:val="007B6358"/>
    <w:rsid w:val="007C3967"/>
    <w:rsid w:val="007F02EF"/>
    <w:rsid w:val="008012A3"/>
    <w:rsid w:val="00803642"/>
    <w:rsid w:val="00832DCE"/>
    <w:rsid w:val="00832EFE"/>
    <w:rsid w:val="00865177"/>
    <w:rsid w:val="008954CD"/>
    <w:rsid w:val="008A0438"/>
    <w:rsid w:val="008C6EB9"/>
    <w:rsid w:val="008D7603"/>
    <w:rsid w:val="0095415A"/>
    <w:rsid w:val="0095680F"/>
    <w:rsid w:val="009575F5"/>
    <w:rsid w:val="00964DDF"/>
    <w:rsid w:val="00985E40"/>
    <w:rsid w:val="009924C5"/>
    <w:rsid w:val="00997C22"/>
    <w:rsid w:val="009B0669"/>
    <w:rsid w:val="009E213D"/>
    <w:rsid w:val="009E501F"/>
    <w:rsid w:val="00A03899"/>
    <w:rsid w:val="00A04F9F"/>
    <w:rsid w:val="00A638BD"/>
    <w:rsid w:val="00A75FD7"/>
    <w:rsid w:val="00A846D3"/>
    <w:rsid w:val="00AA6070"/>
    <w:rsid w:val="00AC480E"/>
    <w:rsid w:val="00AD18E3"/>
    <w:rsid w:val="00B07CB5"/>
    <w:rsid w:val="00B10A38"/>
    <w:rsid w:val="00B111F0"/>
    <w:rsid w:val="00B112EF"/>
    <w:rsid w:val="00B42A51"/>
    <w:rsid w:val="00B44B45"/>
    <w:rsid w:val="00B56531"/>
    <w:rsid w:val="00B63D83"/>
    <w:rsid w:val="00B65E3A"/>
    <w:rsid w:val="00B760C3"/>
    <w:rsid w:val="00B763AA"/>
    <w:rsid w:val="00B8371A"/>
    <w:rsid w:val="00B9710D"/>
    <w:rsid w:val="00BA4829"/>
    <w:rsid w:val="00BA540C"/>
    <w:rsid w:val="00BA6A4A"/>
    <w:rsid w:val="00BD4106"/>
    <w:rsid w:val="00BD75C7"/>
    <w:rsid w:val="00BF12F8"/>
    <w:rsid w:val="00C10382"/>
    <w:rsid w:val="00C4141F"/>
    <w:rsid w:val="00C6167E"/>
    <w:rsid w:val="00C712A7"/>
    <w:rsid w:val="00C812D1"/>
    <w:rsid w:val="00C81B14"/>
    <w:rsid w:val="00C83EAD"/>
    <w:rsid w:val="00C9025F"/>
    <w:rsid w:val="00CB3081"/>
    <w:rsid w:val="00CC1909"/>
    <w:rsid w:val="00CC4D2E"/>
    <w:rsid w:val="00CD2865"/>
    <w:rsid w:val="00D510AD"/>
    <w:rsid w:val="00D55CA6"/>
    <w:rsid w:val="00D73213"/>
    <w:rsid w:val="00D80F54"/>
    <w:rsid w:val="00D9164C"/>
    <w:rsid w:val="00D95B69"/>
    <w:rsid w:val="00DA23FE"/>
    <w:rsid w:val="00DC1A69"/>
    <w:rsid w:val="00DC43E4"/>
    <w:rsid w:val="00DD19A6"/>
    <w:rsid w:val="00E3288B"/>
    <w:rsid w:val="00E51A61"/>
    <w:rsid w:val="00E55CFE"/>
    <w:rsid w:val="00E577BB"/>
    <w:rsid w:val="00E6358E"/>
    <w:rsid w:val="00E82977"/>
    <w:rsid w:val="00EB7924"/>
    <w:rsid w:val="00ED2CEA"/>
    <w:rsid w:val="00EE3FDB"/>
    <w:rsid w:val="00EE7775"/>
    <w:rsid w:val="00EF6508"/>
    <w:rsid w:val="00F01B62"/>
    <w:rsid w:val="00F01CE3"/>
    <w:rsid w:val="00F40BE2"/>
    <w:rsid w:val="00F4127D"/>
    <w:rsid w:val="00F45995"/>
    <w:rsid w:val="00F461BA"/>
    <w:rsid w:val="00F76C9B"/>
    <w:rsid w:val="00F829C7"/>
    <w:rsid w:val="00F92E16"/>
    <w:rsid w:val="00F94C8A"/>
    <w:rsid w:val="00FA287F"/>
    <w:rsid w:val="00FA64B6"/>
    <w:rsid w:val="00FC3326"/>
    <w:rsid w:val="00FC4E75"/>
    <w:rsid w:val="00FF2686"/>
    <w:rsid w:val="02FC0103"/>
    <w:rsid w:val="04CB12F6"/>
    <w:rsid w:val="05177476"/>
    <w:rsid w:val="0BEB5FF1"/>
    <w:rsid w:val="18F97167"/>
    <w:rsid w:val="19B25567"/>
    <w:rsid w:val="1A1742D3"/>
    <w:rsid w:val="1D1C3424"/>
    <w:rsid w:val="26265F9D"/>
    <w:rsid w:val="27473793"/>
    <w:rsid w:val="29557060"/>
    <w:rsid w:val="2A3C3910"/>
    <w:rsid w:val="2BDA0DA7"/>
    <w:rsid w:val="2DAA05D8"/>
    <w:rsid w:val="33AF3A95"/>
    <w:rsid w:val="37DE137B"/>
    <w:rsid w:val="39872B7F"/>
    <w:rsid w:val="3CE711C9"/>
    <w:rsid w:val="3DF15DAF"/>
    <w:rsid w:val="3E2F2563"/>
    <w:rsid w:val="403719AB"/>
    <w:rsid w:val="415051F4"/>
    <w:rsid w:val="47F51988"/>
    <w:rsid w:val="47FA25CC"/>
    <w:rsid w:val="48FA2E49"/>
    <w:rsid w:val="49117305"/>
    <w:rsid w:val="4CD60F91"/>
    <w:rsid w:val="50B04452"/>
    <w:rsid w:val="51605018"/>
    <w:rsid w:val="5BC70423"/>
    <w:rsid w:val="5DE00F02"/>
    <w:rsid w:val="617C5478"/>
    <w:rsid w:val="65167D25"/>
    <w:rsid w:val="67FC0E95"/>
    <w:rsid w:val="6ABB08E1"/>
    <w:rsid w:val="6CDD4E4A"/>
    <w:rsid w:val="6D0112BB"/>
    <w:rsid w:val="74157974"/>
    <w:rsid w:val="74892C00"/>
    <w:rsid w:val="748D1686"/>
    <w:rsid w:val="77756187"/>
    <w:rsid w:val="7A6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ZUP</Company>
  <Pages>9</Pages>
  <Words>923</Words>
  <Characters>940</Characters>
  <Lines>12</Lines>
  <Paragraphs>3</Paragraphs>
  <TotalTime>0</TotalTime>
  <ScaleCrop>false</ScaleCrop>
  <LinksUpToDate>false</LinksUpToDate>
  <CharactersWithSpaces>1369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2019-05-13T11:35:00Z</dcterms:created>
  <dc:creator>出版社</dc:creator>
  <cp:lastModifiedBy>lucy</cp:lastModifiedBy>
  <cp:lastPrinted>2019-03-20T09:48:00Z</cp:lastPrinted>
  <dcterms:modified xsi:type="dcterms:W3CDTF">2022-08-02T11:49:19Z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33F7B521F88A41A3BC42769496CA26A3</vt:lpwstr>
  </property>
</Properties>
</file>