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3A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关于征集2025年“中国—新西兰科学家交流计划”赴新人选的通知</w:t>
      </w:r>
    </w:p>
    <w:p w14:paraId="25DC7B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日期： 2025年03月13日　08:31       来源：科技部 </w:t>
      </w:r>
    </w:p>
    <w:p w14:paraId="0FD2313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 w14:paraId="767896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各有关单位：</w:t>
      </w:r>
    </w:p>
    <w:p w14:paraId="3B7C2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为促进中国与新西兰科技人文交流合作，增进两国科技界之间的沟通与理解，为双方未来长期科技合作奠定基础,根据《中华人民共和国科学技术部与新西兰商业、创新与就业部关于中新科学家交流计划的协议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中国科技部与新西兰商业、创新与就业部每年分别支持10名科学家赴对方国家的科研机构和大学从事短期研究访问工作，为期4—6周。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该计划双方执行机构分别为中国科学技术交流中心（以下简称“交流中心”）和新西兰皇家学会。</w:t>
      </w:r>
    </w:p>
    <w:p w14:paraId="753D86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经与新西兰皇家学会协商，中方将于2025年10—11月选派中国科学家赴新西兰参加本年度“中国—新西兰科学家交流计划”。现将申报工作通知如下：</w:t>
      </w:r>
    </w:p>
    <w:p w14:paraId="524B32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一、申报范围</w:t>
      </w:r>
    </w:p>
    <w:p w14:paraId="42B979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　2025年该计划的优先领域为食品科学、健康和生物医学、环境科学，其他领域也可申报。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中方申报单位为在中国大陆注册的科研院所、学校和高新技术企业等法人机构。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每单位限推荐1名人选：</w:t>
      </w:r>
    </w:p>
    <w:p w14:paraId="7F0924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1.原则上要求首次赴新西兰，年龄在45周岁及以下；</w:t>
      </w:r>
    </w:p>
    <w:p w14:paraId="3D17F0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2.副高及以上职称，业务能力突出；</w:t>
      </w:r>
    </w:p>
    <w:p w14:paraId="79785C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3.英语能力强，具有国际科技合作经验。</w:t>
      </w:r>
    </w:p>
    <w:p w14:paraId="530152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二、资助方式</w:t>
      </w:r>
    </w:p>
    <w:p w14:paraId="2932D9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该计划由中国科学技术部与新西兰商业、创新与就业部共同资助。新西兰皇家学会将协助中国科学家安排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在新西兰的访问行程并负责在新期间的食宿、城市间交通等费用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国内各派出单位承担出访国际旅费、签证、保险等其他费用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每位中国科学家访问期间可赴不超过3个城市。</w:t>
      </w:r>
    </w:p>
    <w:p w14:paraId="07E5B1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三、申报流程</w:t>
      </w:r>
    </w:p>
    <w:p w14:paraId="282AAD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1.中方申报人或推荐单位需与新西兰接待单位有合作基础，在申报前应就访问内容和访问时间与对方先行沟通。新方需承诺接待，并愿为访问提供必要协助。</w:t>
      </w:r>
    </w:p>
    <w:p w14:paraId="09C5E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2.申报材料包括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推荐表、申请人信息表、中英文简历（见附件、中英文简历无固定格式）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。请申请人及推荐单位按要求填写相关文件并加盖公章，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highlight w:val="yellow"/>
          <w:bdr w:val="none" w:color="auto" w:sz="0" w:space="0"/>
          <w:shd w:val="clear" w:fill="FFFFFF"/>
        </w:rPr>
        <w:t>电子版申报材料刻盘与纸质版材料于2025年4月7日之前通过EMS邮寄至交流中心。</w:t>
      </w:r>
    </w:p>
    <w:bookmarkEnd w:id="0"/>
    <w:p w14:paraId="49D6FB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四、项目执行</w:t>
      </w:r>
    </w:p>
    <w:p w14:paraId="5895BF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中方申报材料经与新西兰皇家学会共同审核后，报科技部国际合作司批准，并由交流中心向申报单位通报立项结果。受资助科学家需与外方认真规划访问日程，严格执行访问任务，按相关规定自行办理出国手续，访问期间需严格遵守国家外事纪律，项目执行完毕后，于两周内将访问总结报告提交至交流中心。</w:t>
      </w:r>
    </w:p>
    <w:p w14:paraId="66E075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五、联系方式</w:t>
      </w:r>
    </w:p>
    <w:p w14:paraId="1632B8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联系人：中国科学技术交流中心 李欣 朱雨润</w:t>
      </w:r>
    </w:p>
    <w:p w14:paraId="0E8C9C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电 话：010-68598013</w:t>
      </w:r>
    </w:p>
    <w:p w14:paraId="6254A1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邮 箱：lix@cstec.org.cn</w:t>
      </w:r>
    </w:p>
    <w:p w14:paraId="41A527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8"/>
          <w:szCs w:val="28"/>
          <w:bdr w:val="none" w:color="auto" w:sz="0" w:space="0"/>
          <w:shd w:val="clear" w:fill="FFFFFF"/>
        </w:rPr>
        <w:t>　　　meida@cstec.org.cn</w:t>
      </w:r>
    </w:p>
    <w:p w14:paraId="1258BA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地址：北京市西城区三里河路54号中国科学技术交流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2"/>
          <w:szCs w:val="22"/>
          <w:bdr w:val="none" w:color="auto" w:sz="0" w:space="0"/>
          <w:shd w:val="clear" w:fill="FFFFFF"/>
        </w:rPr>
        <w:t>中心601室 邮编100045</w:t>
      </w:r>
    </w:p>
    <w:p w14:paraId="146572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"https://www.most.gov.cn/tztg/202503/W020250313309318087503.docx" \t "https://www.most.gov.cn/tztg/202503/_blank"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t>推荐表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</w:p>
    <w:p w14:paraId="632A06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both"/>
        <w:textAlignment w:val="auto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2"/>
          <w:szCs w:val="22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"https://www.most.gov.cn/tztg/202503/W020250313309318874941.xlsx" \t "https://www.most.gov.cn/tztg/202503/_blank"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t>申请人信息表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</w:p>
    <w:p w14:paraId="1884F1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center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16"/>
          <w:szCs w:val="16"/>
          <w:bdr w:val="none" w:color="auto" w:sz="0" w:space="0"/>
          <w:shd w:val="clear" w:fill="FFFFFF"/>
        </w:rPr>
        <w:t>　　　　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　　　　　　　科技部国际合作司</w:t>
      </w:r>
    </w:p>
    <w:p w14:paraId="588B16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jc w:val="center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　　　　　　　　　　　　　　　　2025年3月7日</w:t>
      </w:r>
    </w:p>
    <w:p w14:paraId="15C359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jBkODY4YWYxZjM3Mjk0MmYzYjlhYWI0YzU4ZjQifQ=="/>
  </w:docVars>
  <w:rsids>
    <w:rsidRoot w:val="00000000"/>
    <w:rsid w:val="5E7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2025-03-19T01:28:02Z</dcterms:created>
  <dc:creator>Administrator</dc:creator>
  <cp:lastModifiedBy>陈宾</cp:lastModifiedBy>
  <cp:lastPrinted>2025-03-19T01:41:04Z</cp:lastPrinted>
  <dcterms:modified xsi:type="dcterms:W3CDTF">2025-03-19T01:53:24Z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0C83576AB4F04153BA763C27D9918229_12</vt:lpwstr>
  </property>
</Properties>
</file>